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B6F8" w14:textId="77777777" w:rsidR="00AB4EB2" w:rsidRPr="004125BB" w:rsidRDefault="004125BB" w:rsidP="004125BB">
      <w:pPr>
        <w:jc w:val="center"/>
        <w:rPr>
          <w:b/>
        </w:rPr>
      </w:pPr>
      <w:r w:rsidRPr="004125BB">
        <w:rPr>
          <w:b/>
        </w:rPr>
        <w:t>NORTHUMBRIAN UNIVERSITIES MILITARY EDUCATION COMMITTEE (NUMEC)</w:t>
      </w:r>
    </w:p>
    <w:p w14:paraId="6CB632B7" w14:textId="3D3B99FF" w:rsidR="004125BB" w:rsidRDefault="004125BB" w:rsidP="004125BB">
      <w:pPr>
        <w:jc w:val="center"/>
        <w:rPr>
          <w:b/>
        </w:rPr>
      </w:pPr>
      <w:r w:rsidRPr="004125BB">
        <w:rPr>
          <w:b/>
        </w:rPr>
        <w:t>ANNUAL REPORT 20</w:t>
      </w:r>
      <w:r w:rsidR="00BF3FD2">
        <w:rPr>
          <w:b/>
        </w:rPr>
        <w:t>2</w:t>
      </w:r>
      <w:r w:rsidR="00CF2753">
        <w:rPr>
          <w:b/>
        </w:rPr>
        <w:t>4</w:t>
      </w:r>
      <w:r w:rsidR="00C61726">
        <w:rPr>
          <w:b/>
        </w:rPr>
        <w:t>-2</w:t>
      </w:r>
      <w:r w:rsidR="00CF2753">
        <w:rPr>
          <w:b/>
        </w:rPr>
        <w:t>5</w:t>
      </w:r>
    </w:p>
    <w:p w14:paraId="24C4829B" w14:textId="77777777" w:rsidR="00581457" w:rsidRDefault="00581457" w:rsidP="00581457">
      <w:pPr>
        <w:rPr>
          <w:b/>
        </w:rPr>
      </w:pPr>
    </w:p>
    <w:p w14:paraId="17F038F0" w14:textId="77777777" w:rsidR="006B3A13" w:rsidRDefault="006B3A13" w:rsidP="006B3A13">
      <w:pPr>
        <w:rPr>
          <w:b/>
        </w:rPr>
      </w:pPr>
      <w:r>
        <w:rPr>
          <w:b/>
        </w:rPr>
        <w:t>Background</w:t>
      </w:r>
    </w:p>
    <w:p w14:paraId="75C50D73" w14:textId="77777777" w:rsidR="006B3A13" w:rsidRPr="00B37329" w:rsidRDefault="006B3A13" w:rsidP="006B3A13">
      <w:r w:rsidRPr="00B37329">
        <w:t>The Armed Forces sponsor three designated University Service Units to serve the five universities in the North East:</w:t>
      </w:r>
    </w:p>
    <w:p w14:paraId="23A1F2CF" w14:textId="77777777" w:rsidR="006B3A13" w:rsidRPr="00B37329" w:rsidRDefault="006B3A13" w:rsidP="006B3A13">
      <w:pPr>
        <w:pStyle w:val="ListParagraph"/>
        <w:numPr>
          <w:ilvl w:val="0"/>
          <w:numId w:val="1"/>
        </w:numPr>
      </w:pPr>
      <w:r w:rsidRPr="00B37329">
        <w:t>Northumbrian Universities Royal Naval Unit (NURNU)</w:t>
      </w:r>
    </w:p>
    <w:p w14:paraId="16ECB6C2" w14:textId="77777777" w:rsidR="006B3A13" w:rsidRPr="00B37329" w:rsidRDefault="006B3A13" w:rsidP="006B3A13">
      <w:pPr>
        <w:pStyle w:val="ListParagraph"/>
        <w:numPr>
          <w:ilvl w:val="0"/>
          <w:numId w:val="1"/>
        </w:numPr>
      </w:pPr>
      <w:r w:rsidRPr="00B37329">
        <w:t>Northumbrian Universities Officer Training Corps (NUOTC)</w:t>
      </w:r>
    </w:p>
    <w:p w14:paraId="122BF5DD" w14:textId="77777777" w:rsidR="006B3A13" w:rsidRDefault="006B3A13" w:rsidP="006B3A13">
      <w:pPr>
        <w:pStyle w:val="ListParagraph"/>
        <w:numPr>
          <w:ilvl w:val="0"/>
          <w:numId w:val="1"/>
        </w:numPr>
      </w:pPr>
      <w:r w:rsidRPr="00B37329">
        <w:t>Northumbrian Universities Air Squadron (NUAS)</w:t>
      </w:r>
    </w:p>
    <w:p w14:paraId="3B83DA67" w14:textId="28D6D3A8" w:rsidR="006B3A13" w:rsidRDefault="006B3A13" w:rsidP="006B3A13">
      <w:r w:rsidRPr="00B37329">
        <w:t>The mission of the service units is to develop the leadership and management skills of selected university students, thereby enhancing their potential as future officers in the armed forces, or as leaders in their chosen future professions</w:t>
      </w:r>
      <w:r>
        <w:t>.</w:t>
      </w:r>
    </w:p>
    <w:p w14:paraId="4C5E8752" w14:textId="70A4F271" w:rsidR="006B3A13" w:rsidRDefault="006B3A13" w:rsidP="006B3A13">
      <w:r>
        <w:t xml:space="preserve">Following the purpose laid down in the Haldane report (1908), </w:t>
      </w:r>
      <w:r w:rsidRPr="009638F8">
        <w:t>the Northumbrian Universities Military Education Committee (NUMEC) oversees the work of the service units and represents the combined interests of the region’s higher education institutions</w:t>
      </w:r>
      <w:r w:rsidR="00784C1E">
        <w:t xml:space="preserve"> (Newcastle, Durham, Northumbria, Sunderland, Teesside)</w:t>
      </w:r>
      <w:r w:rsidRPr="009638F8">
        <w:t xml:space="preserve"> in liaising with them and providing advice and support</w:t>
      </w:r>
      <w:r>
        <w:t>. The primary aims of the committee are as follows:</w:t>
      </w:r>
    </w:p>
    <w:p w14:paraId="617A2FD3" w14:textId="77777777" w:rsidR="006B3A13" w:rsidRDefault="006B3A13" w:rsidP="006B3A13">
      <w:r>
        <w:t>(i)</w:t>
      </w:r>
      <w:r>
        <w:tab/>
        <w:t>to encourage the study of defence-related issues within the constituent universities;</w:t>
      </w:r>
    </w:p>
    <w:p w14:paraId="2789A618" w14:textId="77777777" w:rsidR="006B3A13" w:rsidRDefault="006B3A13" w:rsidP="006B3A13">
      <w:pPr>
        <w:ind w:left="720" w:hanging="720"/>
      </w:pPr>
      <w:r>
        <w:t>(ii)</w:t>
      </w:r>
      <w:r>
        <w:tab/>
        <w:t>to promote the selection, instruction and training of candidates for Commissions in the Regular and Reserve Forces;</w:t>
      </w:r>
    </w:p>
    <w:p w14:paraId="66B5A488" w14:textId="77777777" w:rsidR="006B3A13" w:rsidRDefault="006B3A13" w:rsidP="006B3A13">
      <w:r>
        <w:t>(iii)</w:t>
      </w:r>
      <w:r>
        <w:tab/>
        <w:t>to co-operate with the Ministry of Defence in all Service matters affecting the universities;</w:t>
      </w:r>
    </w:p>
    <w:p w14:paraId="6175EFFD" w14:textId="77777777" w:rsidR="006B3A13" w:rsidRDefault="006B3A13" w:rsidP="006B3A13">
      <w:pPr>
        <w:ind w:left="720" w:hanging="720"/>
      </w:pPr>
      <w:r>
        <w:t>(iv)</w:t>
      </w:r>
      <w:r>
        <w:tab/>
        <w:t>to ensure that the time spent by undergraduates enrolled in a Service contingent is not to the detriment of their academic studies;</w:t>
      </w:r>
    </w:p>
    <w:p w14:paraId="04849D0C" w14:textId="77777777" w:rsidR="006B3A13" w:rsidRDefault="006B3A13" w:rsidP="006B3A13">
      <w:pPr>
        <w:ind w:left="720" w:hanging="720"/>
      </w:pPr>
      <w:r>
        <w:t>(v)</w:t>
      </w:r>
      <w:r>
        <w:tab/>
        <w:t>to encourage liaison between the university Service contingents and the Regular and Reserve Forces at regional level;</w:t>
      </w:r>
    </w:p>
    <w:p w14:paraId="6E898A8E" w14:textId="77777777" w:rsidR="006B3A13" w:rsidRDefault="006B3A13" w:rsidP="006B3A13">
      <w:pPr>
        <w:ind w:left="720" w:hanging="720"/>
      </w:pPr>
      <w:r>
        <w:t>(vi)</w:t>
      </w:r>
      <w:r>
        <w:tab/>
        <w:t>to report via the Senates to the Councils of the universities, or their equivalent statutory bodies, on all matters which require their financial consideration, and all matters which affect the roles of the Service Units in the universities.</w:t>
      </w:r>
    </w:p>
    <w:p w14:paraId="2D956871" w14:textId="50212705" w:rsidR="006B3A13" w:rsidRDefault="006B3A13" w:rsidP="006B3A13">
      <w:r>
        <w:t xml:space="preserve">NUMEC members include the Commanding Officers of each service unit, and academic and professional service colleagues appointed by each university. </w:t>
      </w:r>
      <w:r w:rsidRPr="009638F8">
        <w:t xml:space="preserve">The committee </w:t>
      </w:r>
      <w:r>
        <w:t xml:space="preserve">normally </w:t>
      </w:r>
      <w:r w:rsidRPr="009638F8">
        <w:t>holds two formal meetings annually</w:t>
      </w:r>
      <w:r>
        <w:t>. Additional informal visits to the service units are arranged on an opportunity basis.</w:t>
      </w:r>
      <w:r w:rsidRPr="00E2766C">
        <w:t xml:space="preserve"> </w:t>
      </w:r>
      <w:r>
        <w:t xml:space="preserve">Each university pays a small annual subscription. The Committee is serviced by Newcastle University which is also responsible for organising the Annual Defence Lecture as part of the University’s Insights Public Lectures series. </w:t>
      </w:r>
    </w:p>
    <w:p w14:paraId="3C252EF6" w14:textId="77777777" w:rsidR="006B3A13" w:rsidRDefault="006B3A13" w:rsidP="00581457">
      <w:pPr>
        <w:rPr>
          <w:b/>
        </w:rPr>
      </w:pPr>
    </w:p>
    <w:p w14:paraId="5AFC9E95" w14:textId="77777777" w:rsidR="006B3A13" w:rsidRDefault="006B3A13" w:rsidP="00581457">
      <w:pPr>
        <w:rPr>
          <w:b/>
        </w:rPr>
      </w:pPr>
    </w:p>
    <w:p w14:paraId="0742CD9E" w14:textId="77777777" w:rsidR="006B3A13" w:rsidRDefault="006B3A13" w:rsidP="00581457">
      <w:pPr>
        <w:rPr>
          <w:b/>
        </w:rPr>
      </w:pPr>
    </w:p>
    <w:p w14:paraId="59B4F019" w14:textId="77777777" w:rsidR="006B3A13" w:rsidRDefault="006B3A13" w:rsidP="00581457">
      <w:pPr>
        <w:rPr>
          <w:b/>
        </w:rPr>
      </w:pPr>
    </w:p>
    <w:p w14:paraId="21D32BFC" w14:textId="79876184" w:rsidR="00581457" w:rsidRDefault="00581457" w:rsidP="00581457">
      <w:pPr>
        <w:rPr>
          <w:b/>
        </w:rPr>
      </w:pPr>
      <w:r>
        <w:rPr>
          <w:b/>
        </w:rPr>
        <w:lastRenderedPageBreak/>
        <w:t>NUMEC Activities in 20</w:t>
      </w:r>
      <w:r w:rsidR="00C61726">
        <w:rPr>
          <w:b/>
        </w:rPr>
        <w:t>2</w:t>
      </w:r>
      <w:r w:rsidR="00CF2753">
        <w:rPr>
          <w:b/>
        </w:rPr>
        <w:t>4</w:t>
      </w:r>
      <w:r w:rsidR="00C61726">
        <w:rPr>
          <w:b/>
        </w:rPr>
        <w:t>-2</w:t>
      </w:r>
      <w:r w:rsidR="00CF2753">
        <w:rPr>
          <w:b/>
        </w:rPr>
        <w:t>5</w:t>
      </w:r>
    </w:p>
    <w:p w14:paraId="171773EE" w14:textId="6D83F476" w:rsidR="00C561B7" w:rsidRDefault="00CF2753" w:rsidP="00C561B7">
      <w:r>
        <w:t>The committee met formally once, at Newcastle University on 7 October 2024</w:t>
      </w:r>
      <w:r w:rsidR="00EF03BB">
        <w:t>.</w:t>
      </w:r>
      <w:r w:rsidR="00EB1895">
        <w:t xml:space="preserve"> </w:t>
      </w:r>
      <w:r w:rsidR="002255EC">
        <w:t>The Committee received a stimulating presentation from representatives from RAF Fylingdales and UK Space Command.</w:t>
      </w:r>
    </w:p>
    <w:p w14:paraId="65BE95E1" w14:textId="174552EB" w:rsidR="00581457" w:rsidRDefault="00581457" w:rsidP="00581457">
      <w:r>
        <w:t>Service</w:t>
      </w:r>
      <w:r w:rsidR="00E542BC">
        <w:t>s</w:t>
      </w:r>
      <w:r>
        <w:t xml:space="preserve"> of Remembrance </w:t>
      </w:r>
      <w:r w:rsidR="00E542BC">
        <w:t>were</w:t>
      </w:r>
      <w:r>
        <w:t xml:space="preserve"> held </w:t>
      </w:r>
      <w:r w:rsidR="00C61726">
        <w:t xml:space="preserve">in </w:t>
      </w:r>
      <w:r w:rsidR="006B0DF0">
        <w:t>the Newcastle University Armstrong Quadrangle</w:t>
      </w:r>
      <w:r w:rsidR="00E542BC">
        <w:t>, and at Durham Cathedral</w:t>
      </w:r>
      <w:r w:rsidR="006B0DF0">
        <w:t>, on</w:t>
      </w:r>
      <w:r w:rsidR="00B30190">
        <w:t xml:space="preserve"> Sunday 1</w:t>
      </w:r>
      <w:r w:rsidR="00CF2753">
        <w:t>0</w:t>
      </w:r>
      <w:r w:rsidR="00B30190">
        <w:t xml:space="preserve"> November 202</w:t>
      </w:r>
      <w:r w:rsidR="00CF2753">
        <w:t>4</w:t>
      </w:r>
      <w:r w:rsidR="00B30190">
        <w:t>.</w:t>
      </w:r>
    </w:p>
    <w:p w14:paraId="7D2E451B" w14:textId="7809CAF3" w:rsidR="00C561B7" w:rsidRDefault="006B0DF0" w:rsidP="00581457">
      <w:pPr>
        <w:rPr>
          <w:rFonts w:ascii="Calibri" w:hAnsi="Calibri" w:cs="Calibri"/>
        </w:rPr>
      </w:pPr>
      <w:r>
        <w:rPr>
          <w:rFonts w:ascii="Calibri" w:hAnsi="Calibri" w:cs="Calibri"/>
        </w:rPr>
        <w:t xml:space="preserve">The NUMEC Secretary attended </w:t>
      </w:r>
      <w:r w:rsidR="00D45C07">
        <w:rPr>
          <w:rFonts w:ascii="Calibri" w:hAnsi="Calibri" w:cs="Calibri"/>
        </w:rPr>
        <w:t xml:space="preserve">the </w:t>
      </w:r>
      <w:r>
        <w:rPr>
          <w:rFonts w:ascii="Calibri" w:hAnsi="Calibri" w:cs="Calibri"/>
        </w:rPr>
        <w:t xml:space="preserve">Reserve Forces and Cadets’ Association </w:t>
      </w:r>
      <w:r w:rsidR="000A53C4">
        <w:rPr>
          <w:rFonts w:ascii="Calibri" w:hAnsi="Calibri" w:cs="Calibri"/>
        </w:rPr>
        <w:t xml:space="preserve">for the North of England </w:t>
      </w:r>
      <w:r w:rsidR="00D45C07">
        <w:rPr>
          <w:rFonts w:ascii="Calibri" w:hAnsi="Calibri" w:cs="Calibri"/>
        </w:rPr>
        <w:t xml:space="preserve">Annual General Meeting, </w:t>
      </w:r>
      <w:r w:rsidR="00BD5C99">
        <w:rPr>
          <w:rFonts w:ascii="Calibri" w:hAnsi="Calibri" w:cs="Calibri"/>
        </w:rPr>
        <w:t xml:space="preserve">which took place </w:t>
      </w:r>
      <w:r w:rsidR="00EF03BB">
        <w:rPr>
          <w:rFonts w:ascii="Calibri" w:hAnsi="Calibri" w:cs="Calibri"/>
        </w:rPr>
        <w:t xml:space="preserve">at </w:t>
      </w:r>
      <w:r w:rsidR="00CF2753">
        <w:rPr>
          <w:rFonts w:ascii="Calibri" w:hAnsi="Calibri" w:cs="Calibri"/>
        </w:rPr>
        <w:t>Anzio House</w:t>
      </w:r>
      <w:r w:rsidR="00EF03BB">
        <w:rPr>
          <w:rFonts w:ascii="Calibri" w:hAnsi="Calibri" w:cs="Calibri"/>
        </w:rPr>
        <w:t xml:space="preserve"> on </w:t>
      </w:r>
      <w:r w:rsidR="00CF2753">
        <w:rPr>
          <w:rFonts w:ascii="Calibri" w:hAnsi="Calibri" w:cs="Calibri"/>
        </w:rPr>
        <w:t>4</w:t>
      </w:r>
      <w:r w:rsidR="00EF03BB">
        <w:rPr>
          <w:rFonts w:ascii="Calibri" w:hAnsi="Calibri" w:cs="Calibri"/>
        </w:rPr>
        <w:t xml:space="preserve"> April 202</w:t>
      </w:r>
      <w:r w:rsidR="00CF2753">
        <w:rPr>
          <w:rFonts w:ascii="Calibri" w:hAnsi="Calibri" w:cs="Calibri"/>
        </w:rPr>
        <w:t>5</w:t>
      </w:r>
      <w:r>
        <w:rPr>
          <w:rFonts w:ascii="Calibri" w:hAnsi="Calibri" w:cs="Calibri"/>
        </w:rPr>
        <w:t>.</w:t>
      </w:r>
      <w:r w:rsidR="00672E54">
        <w:rPr>
          <w:rFonts w:ascii="Calibri" w:hAnsi="Calibri" w:cs="Calibri"/>
        </w:rPr>
        <w:t xml:space="preserve"> </w:t>
      </w:r>
    </w:p>
    <w:p w14:paraId="098BDB0B" w14:textId="7A9C5350" w:rsidR="00D45C07" w:rsidRDefault="00D45C07" w:rsidP="00EF03BB">
      <w:pPr>
        <w:rPr>
          <w:rFonts w:ascii="Calibri" w:hAnsi="Calibri" w:cs="Calibri"/>
        </w:rPr>
      </w:pPr>
      <w:r>
        <w:rPr>
          <w:rFonts w:ascii="Calibri" w:hAnsi="Calibri" w:cs="Calibri"/>
        </w:rPr>
        <w:t>A number of NUMEC members</w:t>
      </w:r>
      <w:r w:rsidR="00EF03BB">
        <w:rPr>
          <w:rFonts w:ascii="Calibri" w:hAnsi="Calibri" w:cs="Calibri"/>
        </w:rPr>
        <w:t>, and a large number of service unit representatives and officer cadets in uniform,</w:t>
      </w:r>
      <w:r>
        <w:rPr>
          <w:rFonts w:ascii="Calibri" w:hAnsi="Calibri" w:cs="Calibri"/>
        </w:rPr>
        <w:t xml:space="preserve"> attended the NUMEC Annual Defence Lecture, held at Newcastle University on</w:t>
      </w:r>
      <w:r w:rsidR="00EF03BB">
        <w:rPr>
          <w:rFonts w:ascii="Calibri" w:hAnsi="Calibri" w:cs="Calibri"/>
        </w:rPr>
        <w:t xml:space="preserve"> 1</w:t>
      </w:r>
      <w:r w:rsidR="009E2803">
        <w:rPr>
          <w:rFonts w:ascii="Calibri" w:hAnsi="Calibri" w:cs="Calibri"/>
        </w:rPr>
        <w:t>3</w:t>
      </w:r>
      <w:r w:rsidR="00EF03BB">
        <w:rPr>
          <w:rFonts w:ascii="Calibri" w:hAnsi="Calibri" w:cs="Calibri"/>
        </w:rPr>
        <w:t xml:space="preserve"> February 202</w:t>
      </w:r>
      <w:r w:rsidR="009E2803">
        <w:rPr>
          <w:rFonts w:ascii="Calibri" w:hAnsi="Calibri" w:cs="Calibri"/>
        </w:rPr>
        <w:t>5</w:t>
      </w:r>
      <w:r>
        <w:rPr>
          <w:rFonts w:ascii="Calibri" w:hAnsi="Calibri" w:cs="Calibri"/>
        </w:rPr>
        <w:t xml:space="preserve">, and </w:t>
      </w:r>
      <w:r w:rsidR="00EF03BB">
        <w:rPr>
          <w:rFonts w:ascii="Calibri" w:hAnsi="Calibri" w:cs="Calibri"/>
        </w:rPr>
        <w:t xml:space="preserve">given by </w:t>
      </w:r>
      <w:r w:rsidR="009E2803">
        <w:rPr>
          <w:rFonts w:ascii="Calibri" w:hAnsi="Calibri" w:cs="Calibri"/>
        </w:rPr>
        <w:t>General Sir Patrick Sanders</w:t>
      </w:r>
      <w:r w:rsidR="00EF03BB">
        <w:rPr>
          <w:rFonts w:ascii="Calibri" w:hAnsi="Calibri" w:cs="Calibri"/>
        </w:rPr>
        <w:t xml:space="preserve"> with the subject </w:t>
      </w:r>
      <w:r w:rsidR="006928AD">
        <w:rPr>
          <w:rFonts w:ascii="Calibri" w:hAnsi="Calibri" w:cs="Calibri"/>
        </w:rPr>
        <w:t xml:space="preserve">‘Defending the UK in unprecedented </w:t>
      </w:r>
      <w:proofErr w:type="gramStart"/>
      <w:r w:rsidR="006928AD">
        <w:rPr>
          <w:rFonts w:ascii="Calibri" w:hAnsi="Calibri" w:cs="Calibri"/>
        </w:rPr>
        <w:t>times’</w:t>
      </w:r>
      <w:proofErr w:type="gramEnd"/>
      <w:r w:rsidR="006928AD">
        <w:rPr>
          <w:rFonts w:ascii="Calibri" w:hAnsi="Calibri" w:cs="Calibri"/>
        </w:rPr>
        <w:t>.</w:t>
      </w:r>
    </w:p>
    <w:p w14:paraId="72285112" w14:textId="4C4A4860" w:rsidR="00DC71EC" w:rsidRDefault="00D675C8" w:rsidP="00581457">
      <w:pPr>
        <w:rPr>
          <w:rFonts w:ascii="Calibri" w:hAnsi="Calibri" w:cs="Calibri"/>
        </w:rPr>
      </w:pPr>
      <w:proofErr w:type="gramStart"/>
      <w:r>
        <w:rPr>
          <w:rFonts w:ascii="Calibri" w:hAnsi="Calibri" w:cs="Calibri"/>
        </w:rPr>
        <w:t>Dr Jon Warren (member of NUMEC</w:t>
      </w:r>
      <w:r w:rsidR="00A4033C">
        <w:rPr>
          <w:rFonts w:ascii="Calibri" w:hAnsi="Calibri" w:cs="Calibri"/>
        </w:rPr>
        <w:t xml:space="preserve"> from Durham University</w:t>
      </w:r>
      <w:r>
        <w:rPr>
          <w:rFonts w:ascii="Calibri" w:hAnsi="Calibri" w:cs="Calibri"/>
        </w:rPr>
        <w:t>)</w:t>
      </w:r>
      <w:r w:rsidR="00745CC4">
        <w:rPr>
          <w:rFonts w:ascii="Calibri" w:hAnsi="Calibri" w:cs="Calibri"/>
        </w:rPr>
        <w:t>,</w:t>
      </w:r>
      <w:proofErr w:type="gramEnd"/>
      <w:r>
        <w:rPr>
          <w:rFonts w:ascii="Calibri" w:hAnsi="Calibri" w:cs="Calibri"/>
        </w:rPr>
        <w:t xml:space="preserve"> attended the Northumbrian Universities Air Squadron</w:t>
      </w:r>
      <w:r w:rsidR="00745CC4">
        <w:rPr>
          <w:rFonts w:ascii="Calibri" w:hAnsi="Calibri" w:cs="Calibri"/>
        </w:rPr>
        <w:t xml:space="preserve"> Annual Visit on </w:t>
      </w:r>
      <w:r w:rsidR="007A2296">
        <w:rPr>
          <w:rFonts w:ascii="Calibri" w:hAnsi="Calibri" w:cs="Calibri"/>
        </w:rPr>
        <w:t>4 April 2025.</w:t>
      </w:r>
    </w:p>
    <w:p w14:paraId="23D16A1B" w14:textId="60F63CAC" w:rsidR="0089410D" w:rsidRDefault="003957F8" w:rsidP="001D3868">
      <w:pPr>
        <w:rPr>
          <w:rFonts w:ascii="Calibri" w:hAnsi="Calibri" w:cs="Calibri"/>
        </w:rPr>
      </w:pPr>
      <w:r>
        <w:rPr>
          <w:rFonts w:ascii="Calibri" w:hAnsi="Calibri" w:cs="Calibri"/>
        </w:rPr>
        <w:t>On 8 May 2025, t</w:t>
      </w:r>
      <w:r w:rsidR="00C32127">
        <w:rPr>
          <w:rFonts w:ascii="Calibri" w:hAnsi="Calibri" w:cs="Calibri"/>
        </w:rPr>
        <w:t xml:space="preserve">he </w:t>
      </w:r>
      <w:r>
        <w:rPr>
          <w:rFonts w:ascii="Calibri" w:hAnsi="Calibri" w:cs="Calibri"/>
        </w:rPr>
        <w:t xml:space="preserve">NUMEC </w:t>
      </w:r>
      <w:r w:rsidR="00C32127">
        <w:rPr>
          <w:rFonts w:ascii="Calibri" w:hAnsi="Calibri" w:cs="Calibri"/>
        </w:rPr>
        <w:t>Chair</w:t>
      </w:r>
      <w:r>
        <w:rPr>
          <w:rFonts w:ascii="Calibri" w:hAnsi="Calibri" w:cs="Calibri"/>
        </w:rPr>
        <w:t xml:space="preserve"> and</w:t>
      </w:r>
      <w:r w:rsidR="00C32127">
        <w:rPr>
          <w:rFonts w:ascii="Calibri" w:hAnsi="Calibri" w:cs="Calibri"/>
        </w:rPr>
        <w:t xml:space="preserve"> Secretary</w:t>
      </w:r>
      <w:r>
        <w:rPr>
          <w:rFonts w:ascii="Calibri" w:hAnsi="Calibri" w:cs="Calibri"/>
        </w:rPr>
        <w:t>, together with the</w:t>
      </w:r>
      <w:r w:rsidR="00C32127">
        <w:rPr>
          <w:rFonts w:ascii="Calibri" w:hAnsi="Calibri" w:cs="Calibri"/>
        </w:rPr>
        <w:t xml:space="preserve"> CE of NERFCA attended a programme of</w:t>
      </w:r>
      <w:r w:rsidR="0089410D">
        <w:rPr>
          <w:rFonts w:ascii="Calibri" w:hAnsi="Calibri" w:cs="Calibri"/>
        </w:rPr>
        <w:t xml:space="preserve"> presentations</w:t>
      </w:r>
      <w:r w:rsidR="00C32127">
        <w:rPr>
          <w:rFonts w:ascii="Calibri" w:hAnsi="Calibri" w:cs="Calibri"/>
        </w:rPr>
        <w:t xml:space="preserve"> by </w:t>
      </w:r>
      <w:r w:rsidR="007E6406">
        <w:rPr>
          <w:rFonts w:ascii="Calibri" w:hAnsi="Calibri" w:cs="Calibri"/>
        </w:rPr>
        <w:t xml:space="preserve">students </w:t>
      </w:r>
      <w:r w:rsidR="00031B2B">
        <w:rPr>
          <w:rFonts w:ascii="Calibri" w:hAnsi="Calibri" w:cs="Calibri"/>
        </w:rPr>
        <w:t xml:space="preserve">following the Newcastle University </w:t>
      </w:r>
      <w:r w:rsidR="007E6406" w:rsidRPr="007E6406">
        <w:rPr>
          <w:rFonts w:ascii="Calibri" w:hAnsi="Calibri" w:cs="Calibri"/>
        </w:rPr>
        <w:t>Problem Solving for Defence (Hacking 4 MoD) </w:t>
      </w:r>
      <w:r w:rsidR="00031B2B">
        <w:rPr>
          <w:rFonts w:ascii="Calibri" w:hAnsi="Calibri" w:cs="Calibri"/>
        </w:rPr>
        <w:t>module</w:t>
      </w:r>
      <w:r w:rsidR="00C13CD4">
        <w:rPr>
          <w:rFonts w:ascii="Calibri" w:hAnsi="Calibri" w:cs="Calibri"/>
        </w:rPr>
        <w:t xml:space="preserve">. </w:t>
      </w:r>
      <w:r w:rsidR="00CD3C4E">
        <w:rPr>
          <w:rFonts w:ascii="Calibri" w:hAnsi="Calibri" w:cs="Calibri"/>
        </w:rPr>
        <w:t>R</w:t>
      </w:r>
      <w:r w:rsidR="00C13CD4">
        <w:rPr>
          <w:rFonts w:ascii="Calibri" w:hAnsi="Calibri" w:cs="Calibri"/>
        </w:rPr>
        <w:t>epresentatives from NUOTC,</w:t>
      </w:r>
      <w:r w:rsidR="00C13CD4" w:rsidRPr="00C13CD4">
        <w:rPr>
          <w:rFonts w:ascii="Calibri" w:hAnsi="Calibri" w:cs="Calibri"/>
        </w:rPr>
        <w:t xml:space="preserve"> Queen’s UOTC and the MoD Human Security Unit</w:t>
      </w:r>
      <w:r w:rsidR="00CD3C4E">
        <w:rPr>
          <w:rFonts w:ascii="Calibri" w:hAnsi="Calibri" w:cs="Calibri"/>
        </w:rPr>
        <w:t xml:space="preserve"> were also present.</w:t>
      </w:r>
    </w:p>
    <w:p w14:paraId="09BE0CBA" w14:textId="4B830E25" w:rsidR="00D2103B" w:rsidRDefault="00D2103B" w:rsidP="00D2103B">
      <w:pPr>
        <w:rPr>
          <w:bCs/>
        </w:rPr>
      </w:pPr>
      <w:r>
        <w:rPr>
          <w:bCs/>
        </w:rPr>
        <w:t xml:space="preserve">On 14 July 2025, </w:t>
      </w:r>
      <w:r w:rsidR="00776039" w:rsidRPr="00D2103B">
        <w:rPr>
          <w:bCs/>
        </w:rPr>
        <w:t>Northumbria University hosted MEC representatives at a</w:t>
      </w:r>
      <w:r w:rsidRPr="00D2103B">
        <w:rPr>
          <w:bCs/>
        </w:rPr>
        <w:t xml:space="preserve"> “fireside chat” with General Dame Sharon Nesmith (Vice-Chief of the Defence Staff) who they </w:t>
      </w:r>
      <w:proofErr w:type="gramStart"/>
      <w:r w:rsidRPr="00D2103B">
        <w:rPr>
          <w:bCs/>
        </w:rPr>
        <w:t>awarding</w:t>
      </w:r>
      <w:proofErr w:type="gramEnd"/>
      <w:r w:rsidRPr="00D2103B">
        <w:rPr>
          <w:bCs/>
        </w:rPr>
        <w:t xml:space="preserve"> an Honorary Doctorate.</w:t>
      </w:r>
    </w:p>
    <w:p w14:paraId="736D6A0A" w14:textId="4F16AA00" w:rsidR="00571B10" w:rsidRPr="00D2103B" w:rsidRDefault="00571B10" w:rsidP="00D2103B">
      <w:pPr>
        <w:rPr>
          <w:bCs/>
        </w:rPr>
      </w:pPr>
      <w:r>
        <w:rPr>
          <w:bCs/>
        </w:rPr>
        <w:t xml:space="preserve">Finally, MEC members contributed to </w:t>
      </w:r>
      <w:r w:rsidR="001104B2">
        <w:rPr>
          <w:bCs/>
        </w:rPr>
        <w:t>the Council of Military Education Committee’s survey on purpose and effectiveness, and the Secretary attended a follow-up meeting to discuss the survey results</w:t>
      </w:r>
      <w:r w:rsidR="004D2CEB">
        <w:rPr>
          <w:bCs/>
        </w:rPr>
        <w:t>.</w:t>
      </w:r>
      <w:r w:rsidR="000142CC">
        <w:rPr>
          <w:bCs/>
        </w:rPr>
        <w:t xml:space="preserve"> Dr Katharine Wright (Newcastle University) has been elected </w:t>
      </w:r>
      <w:proofErr w:type="gramStart"/>
      <w:r w:rsidR="000142CC">
        <w:rPr>
          <w:bCs/>
        </w:rPr>
        <w:t>onto</w:t>
      </w:r>
      <w:proofErr w:type="gramEnd"/>
      <w:r w:rsidR="000142CC">
        <w:rPr>
          <w:bCs/>
        </w:rPr>
        <w:t xml:space="preserve"> the COMEC Executive Committee</w:t>
      </w:r>
      <w:r w:rsidR="00116736">
        <w:rPr>
          <w:bCs/>
        </w:rPr>
        <w:t>, which will help with the MEC’s ability to influence p</w:t>
      </w:r>
      <w:r w:rsidR="00C27F47">
        <w:rPr>
          <w:bCs/>
        </w:rPr>
        <w:t>olicy and the sharing of good practice.</w:t>
      </w:r>
    </w:p>
    <w:p w14:paraId="0C95DFA0" w14:textId="0962343C" w:rsidR="00581457" w:rsidRDefault="00581457" w:rsidP="00581457">
      <w:r w:rsidRPr="00D3126B">
        <w:rPr>
          <w:b/>
        </w:rPr>
        <w:t>Next steps</w:t>
      </w:r>
      <w:r w:rsidR="00C7117A">
        <w:rPr>
          <w:b/>
        </w:rPr>
        <w:br/>
      </w:r>
      <w:r w:rsidRPr="00D3126B">
        <w:t xml:space="preserve">The Committee </w:t>
      </w:r>
      <w:r>
        <w:t>will continue with its range of formal and informal engagements with the Service Units</w:t>
      </w:r>
      <w:r w:rsidR="003B0670">
        <w:t xml:space="preserve"> with a view to involving University representatives throughout the region</w:t>
      </w:r>
      <w:r>
        <w:t xml:space="preserve">. </w:t>
      </w:r>
      <w:r w:rsidR="00E542BC">
        <w:t>S</w:t>
      </w:r>
      <w:r>
        <w:t>trengthen</w:t>
      </w:r>
      <w:r w:rsidR="00E542BC">
        <w:t>ing</w:t>
      </w:r>
      <w:r>
        <w:t xml:space="preserve"> </w:t>
      </w:r>
      <w:r w:rsidR="00E542BC">
        <w:t xml:space="preserve">interaction with </w:t>
      </w:r>
      <w:r w:rsidR="00D45C07">
        <w:t xml:space="preserve">and support for </w:t>
      </w:r>
      <w:r w:rsidR="00E542BC">
        <w:t xml:space="preserve">students </w:t>
      </w:r>
      <w:r w:rsidR="00D45C07">
        <w:t>remains</w:t>
      </w:r>
      <w:r w:rsidR="00E542BC">
        <w:t xml:space="preserve"> a primary ongoing objective</w:t>
      </w:r>
      <w:r w:rsidR="00490E41">
        <w:t>, and further opportunities for engagement with Officer Cadets in training will be explored</w:t>
      </w:r>
      <w:r w:rsidR="00E542BC">
        <w:t>.</w:t>
      </w:r>
      <w:r w:rsidR="00490E41">
        <w:t xml:space="preserve"> </w:t>
      </w:r>
    </w:p>
    <w:p w14:paraId="6CFE352B" w14:textId="0310A419" w:rsidR="001E0539" w:rsidRDefault="00842267" w:rsidP="00581457">
      <w:r>
        <w:t>With effect from summer 2025, new Commanding Officer</w:t>
      </w:r>
      <w:r w:rsidR="001E0539">
        <w:t>s</w:t>
      </w:r>
      <w:r>
        <w:t xml:space="preserve"> have taken charge </w:t>
      </w:r>
      <w:r w:rsidR="002B5D78">
        <w:t xml:space="preserve">at NUOTC and NURNU. The MEC Secretary and Dr Katharine Wright attended an onboarding meeting at </w:t>
      </w:r>
      <w:r w:rsidR="00D97983">
        <w:t>St Cuthbert’s Keep</w:t>
      </w:r>
      <w:r w:rsidR="002B5D78">
        <w:t xml:space="preserve"> </w:t>
      </w:r>
      <w:r w:rsidR="00D97983">
        <w:t>on 27 August 2025, and the Secretary had an introductory meeting with the incoming CO of NURNU at HMS Calliope on 9 September 2025.</w:t>
      </w:r>
    </w:p>
    <w:p w14:paraId="38204CA5" w14:textId="061EF734" w:rsidR="00411291" w:rsidRDefault="00411291" w:rsidP="00581457">
      <w:r>
        <w:t xml:space="preserve">A </w:t>
      </w:r>
      <w:r w:rsidR="00EB1895">
        <w:t xml:space="preserve">MEC </w:t>
      </w:r>
      <w:r>
        <w:t xml:space="preserve">visit to RAF Fylingdales </w:t>
      </w:r>
      <w:r w:rsidR="00EB1895">
        <w:t>will take place on 6 November 2025.</w:t>
      </w:r>
    </w:p>
    <w:p w14:paraId="2C84A122" w14:textId="053E1EAD" w:rsidR="00C7117A" w:rsidRPr="00D3126B" w:rsidRDefault="00581457" w:rsidP="00C7117A">
      <w:r>
        <w:t>Dr Simon Meacher</w:t>
      </w:r>
      <w:r>
        <w:br/>
      </w:r>
      <w:r w:rsidR="00FD7395">
        <w:t xml:space="preserve">Head of </w:t>
      </w:r>
      <w:r>
        <w:t xml:space="preserve">Executive </w:t>
      </w:r>
      <w:r w:rsidR="00FD7395">
        <w:t xml:space="preserve">and Governance </w:t>
      </w:r>
      <w:r>
        <w:t>Office, Newcastle University</w:t>
      </w:r>
      <w:r w:rsidR="00C7117A" w:rsidRPr="00C7117A">
        <w:t xml:space="preserve"> </w:t>
      </w:r>
      <w:r w:rsidR="00C7117A">
        <w:br/>
        <w:t>On behalf of NUMEC</w:t>
      </w:r>
    </w:p>
    <w:p w14:paraId="5296288E" w14:textId="646DB63A" w:rsidR="00581457" w:rsidRDefault="004D2CEB" w:rsidP="00581457">
      <w:r>
        <w:t>October 2</w:t>
      </w:r>
      <w:r w:rsidR="003B0670">
        <w:t>02</w:t>
      </w:r>
      <w:r>
        <w:t>5</w:t>
      </w:r>
    </w:p>
    <w:sectPr w:rsidR="00581457" w:rsidSect="00C42093">
      <w:headerReference w:type="default" r:id="rId10"/>
      <w:foot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F5F7" w14:textId="77777777" w:rsidR="00A16DF4" w:rsidRDefault="00A16DF4" w:rsidP="0030187F">
      <w:pPr>
        <w:spacing w:after="0" w:line="240" w:lineRule="auto"/>
      </w:pPr>
      <w:r>
        <w:separator/>
      </w:r>
    </w:p>
  </w:endnote>
  <w:endnote w:type="continuationSeparator" w:id="0">
    <w:p w14:paraId="6B59A044" w14:textId="77777777" w:rsidR="00A16DF4" w:rsidRDefault="00A16DF4" w:rsidP="0030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1575"/>
      <w:docPartObj>
        <w:docPartGallery w:val="Page Numbers (Bottom of Page)"/>
        <w:docPartUnique/>
      </w:docPartObj>
    </w:sdtPr>
    <w:sdtEndPr>
      <w:rPr>
        <w:noProof/>
      </w:rPr>
    </w:sdtEndPr>
    <w:sdtContent>
      <w:p w14:paraId="690B5418" w14:textId="43CFCDA9" w:rsidR="0030187F" w:rsidRDefault="0030187F">
        <w:pPr>
          <w:pStyle w:val="Footer"/>
          <w:jc w:val="center"/>
        </w:pPr>
        <w:r>
          <w:fldChar w:fldCharType="begin"/>
        </w:r>
        <w:r>
          <w:instrText xml:space="preserve"> PAGE   \* MERGEFORMAT </w:instrText>
        </w:r>
        <w:r>
          <w:fldChar w:fldCharType="separate"/>
        </w:r>
        <w:r w:rsidR="001F7B5E">
          <w:rPr>
            <w:noProof/>
          </w:rPr>
          <w:t>1</w:t>
        </w:r>
        <w:r>
          <w:rPr>
            <w:noProof/>
          </w:rPr>
          <w:fldChar w:fldCharType="end"/>
        </w:r>
      </w:p>
    </w:sdtContent>
  </w:sdt>
  <w:p w14:paraId="72A614FA" w14:textId="77777777" w:rsidR="0030187F" w:rsidRDefault="0030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0363" w14:textId="77777777" w:rsidR="00A16DF4" w:rsidRDefault="00A16DF4" w:rsidP="0030187F">
      <w:pPr>
        <w:spacing w:after="0" w:line="240" w:lineRule="auto"/>
      </w:pPr>
      <w:r>
        <w:separator/>
      </w:r>
    </w:p>
  </w:footnote>
  <w:footnote w:type="continuationSeparator" w:id="0">
    <w:p w14:paraId="3D95F6C0" w14:textId="77777777" w:rsidR="00A16DF4" w:rsidRDefault="00A16DF4" w:rsidP="0030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518D" w14:textId="34F55D91" w:rsidR="0030187F" w:rsidRPr="00BF0B1F" w:rsidRDefault="0030187F" w:rsidP="00BF0B1F">
    <w:pPr>
      <w:pStyle w:val="Header"/>
      <w:jc w:val="right"/>
      <w:rPr>
        <w:rFonts w:ascii="Arial" w:hAnsi="Arial" w:cs="Arial"/>
        <w:b/>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5468" w14:textId="5C0FA5C7" w:rsidR="00C42093" w:rsidRPr="00C42093" w:rsidRDefault="00C42093" w:rsidP="00C42093">
    <w:pPr>
      <w:pStyle w:val="Header"/>
      <w:jc w:val="right"/>
      <w:rPr>
        <w:rFonts w:ascii="Arial" w:hAnsi="Arial" w:cs="Arial"/>
        <w:b/>
        <w:bCs/>
        <w:sz w:val="44"/>
        <w:szCs w:val="44"/>
      </w:rPr>
    </w:pPr>
    <w:r>
      <w:rPr>
        <w:rFonts w:ascii="Arial" w:hAnsi="Arial" w:cs="Arial"/>
        <w:b/>
        <w:bCs/>
        <w:sz w:val="44"/>
        <w:szCs w:val="44"/>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27C2E"/>
    <w:multiLevelType w:val="hybridMultilevel"/>
    <w:tmpl w:val="74CC4B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66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BB"/>
    <w:rsid w:val="000142CC"/>
    <w:rsid w:val="00021801"/>
    <w:rsid w:val="000225D1"/>
    <w:rsid w:val="00031B2B"/>
    <w:rsid w:val="000872A0"/>
    <w:rsid w:val="00090A5D"/>
    <w:rsid w:val="000A53C4"/>
    <w:rsid w:val="000C53CA"/>
    <w:rsid w:val="000F2B85"/>
    <w:rsid w:val="001104B2"/>
    <w:rsid w:val="00111777"/>
    <w:rsid w:val="00116736"/>
    <w:rsid w:val="00116F53"/>
    <w:rsid w:val="001206D9"/>
    <w:rsid w:val="00134C4E"/>
    <w:rsid w:val="00142386"/>
    <w:rsid w:val="00164055"/>
    <w:rsid w:val="00177314"/>
    <w:rsid w:val="001C0207"/>
    <w:rsid w:val="001D3868"/>
    <w:rsid w:val="001E0539"/>
    <w:rsid w:val="001F7B5E"/>
    <w:rsid w:val="0022425E"/>
    <w:rsid w:val="002255EC"/>
    <w:rsid w:val="00272DD4"/>
    <w:rsid w:val="00277A64"/>
    <w:rsid w:val="002B5D78"/>
    <w:rsid w:val="002D5160"/>
    <w:rsid w:val="0030187F"/>
    <w:rsid w:val="003042BD"/>
    <w:rsid w:val="00311314"/>
    <w:rsid w:val="003957F8"/>
    <w:rsid w:val="00396CBF"/>
    <w:rsid w:val="003B0670"/>
    <w:rsid w:val="003B3139"/>
    <w:rsid w:val="003C78B5"/>
    <w:rsid w:val="00411291"/>
    <w:rsid w:val="004125BB"/>
    <w:rsid w:val="004268F6"/>
    <w:rsid w:val="00447C7F"/>
    <w:rsid w:val="00474279"/>
    <w:rsid w:val="00480A2A"/>
    <w:rsid w:val="00485E84"/>
    <w:rsid w:val="00490E41"/>
    <w:rsid w:val="004B2420"/>
    <w:rsid w:val="004D2CEB"/>
    <w:rsid w:val="00507F50"/>
    <w:rsid w:val="0053075C"/>
    <w:rsid w:val="00571B10"/>
    <w:rsid w:val="00581457"/>
    <w:rsid w:val="005E7285"/>
    <w:rsid w:val="00604554"/>
    <w:rsid w:val="00622589"/>
    <w:rsid w:val="0065631B"/>
    <w:rsid w:val="00672E54"/>
    <w:rsid w:val="006928AD"/>
    <w:rsid w:val="00693C46"/>
    <w:rsid w:val="006B0DF0"/>
    <w:rsid w:val="006B3A13"/>
    <w:rsid w:val="006D0C0A"/>
    <w:rsid w:val="00721CDF"/>
    <w:rsid w:val="007230CA"/>
    <w:rsid w:val="00745CC4"/>
    <w:rsid w:val="00753253"/>
    <w:rsid w:val="00764744"/>
    <w:rsid w:val="00776039"/>
    <w:rsid w:val="00784C1E"/>
    <w:rsid w:val="00790AB0"/>
    <w:rsid w:val="007A2296"/>
    <w:rsid w:val="007B2020"/>
    <w:rsid w:val="007E6406"/>
    <w:rsid w:val="008234AC"/>
    <w:rsid w:val="00842267"/>
    <w:rsid w:val="0089410D"/>
    <w:rsid w:val="008B4B73"/>
    <w:rsid w:val="008E1090"/>
    <w:rsid w:val="008E5804"/>
    <w:rsid w:val="00933D1A"/>
    <w:rsid w:val="009638F8"/>
    <w:rsid w:val="0097712A"/>
    <w:rsid w:val="00982266"/>
    <w:rsid w:val="009E2803"/>
    <w:rsid w:val="009F29D1"/>
    <w:rsid w:val="00A16DF4"/>
    <w:rsid w:val="00A24FB5"/>
    <w:rsid w:val="00A34EBF"/>
    <w:rsid w:val="00A4033C"/>
    <w:rsid w:val="00A406EC"/>
    <w:rsid w:val="00A63248"/>
    <w:rsid w:val="00A76674"/>
    <w:rsid w:val="00A82ED5"/>
    <w:rsid w:val="00AB4EB2"/>
    <w:rsid w:val="00AD5BFA"/>
    <w:rsid w:val="00AF69DF"/>
    <w:rsid w:val="00B30190"/>
    <w:rsid w:val="00B349D9"/>
    <w:rsid w:val="00B37329"/>
    <w:rsid w:val="00B52192"/>
    <w:rsid w:val="00B55A4F"/>
    <w:rsid w:val="00B92178"/>
    <w:rsid w:val="00B97A3C"/>
    <w:rsid w:val="00BC4C79"/>
    <w:rsid w:val="00BC503C"/>
    <w:rsid w:val="00BD1041"/>
    <w:rsid w:val="00BD1735"/>
    <w:rsid w:val="00BD5C99"/>
    <w:rsid w:val="00BE12E6"/>
    <w:rsid w:val="00BF0B1F"/>
    <w:rsid w:val="00BF3FD2"/>
    <w:rsid w:val="00BF512F"/>
    <w:rsid w:val="00C13CD4"/>
    <w:rsid w:val="00C241E5"/>
    <w:rsid w:val="00C27F47"/>
    <w:rsid w:val="00C32127"/>
    <w:rsid w:val="00C35C3C"/>
    <w:rsid w:val="00C42093"/>
    <w:rsid w:val="00C561B7"/>
    <w:rsid w:val="00C61726"/>
    <w:rsid w:val="00C7117A"/>
    <w:rsid w:val="00C90AE1"/>
    <w:rsid w:val="00CC358D"/>
    <w:rsid w:val="00CC7839"/>
    <w:rsid w:val="00CD3077"/>
    <w:rsid w:val="00CD3C4E"/>
    <w:rsid w:val="00CF2753"/>
    <w:rsid w:val="00D151E4"/>
    <w:rsid w:val="00D2103B"/>
    <w:rsid w:val="00D3126B"/>
    <w:rsid w:val="00D42232"/>
    <w:rsid w:val="00D45C07"/>
    <w:rsid w:val="00D51E74"/>
    <w:rsid w:val="00D675C8"/>
    <w:rsid w:val="00D9602B"/>
    <w:rsid w:val="00D97983"/>
    <w:rsid w:val="00DC71EC"/>
    <w:rsid w:val="00E010E5"/>
    <w:rsid w:val="00E2766C"/>
    <w:rsid w:val="00E53EC0"/>
    <w:rsid w:val="00E542BC"/>
    <w:rsid w:val="00E8276D"/>
    <w:rsid w:val="00E85922"/>
    <w:rsid w:val="00E91474"/>
    <w:rsid w:val="00EA0533"/>
    <w:rsid w:val="00EB1895"/>
    <w:rsid w:val="00EC03CE"/>
    <w:rsid w:val="00EC2AE0"/>
    <w:rsid w:val="00EC72FF"/>
    <w:rsid w:val="00EF03BB"/>
    <w:rsid w:val="00F2727A"/>
    <w:rsid w:val="00F4661C"/>
    <w:rsid w:val="00F501FC"/>
    <w:rsid w:val="00FC309E"/>
    <w:rsid w:val="00FC346E"/>
    <w:rsid w:val="00FD51B0"/>
    <w:rsid w:val="00FD7395"/>
    <w:rsid w:val="00FF7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EE6D"/>
  <w15:chartTrackingRefBased/>
  <w15:docId w15:val="{020BB62B-B4E6-4E16-9CCD-0155E7AD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1C"/>
    <w:pPr>
      <w:ind w:left="720"/>
      <w:contextualSpacing/>
    </w:pPr>
  </w:style>
  <w:style w:type="paragraph" w:styleId="Header">
    <w:name w:val="header"/>
    <w:basedOn w:val="Normal"/>
    <w:link w:val="HeaderChar"/>
    <w:uiPriority w:val="99"/>
    <w:unhideWhenUsed/>
    <w:rsid w:val="00301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87F"/>
  </w:style>
  <w:style w:type="paragraph" w:styleId="Footer">
    <w:name w:val="footer"/>
    <w:basedOn w:val="Normal"/>
    <w:link w:val="FooterChar"/>
    <w:uiPriority w:val="99"/>
    <w:unhideWhenUsed/>
    <w:rsid w:val="0030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87F"/>
  </w:style>
  <w:style w:type="character" w:styleId="Hyperlink">
    <w:name w:val="Hyperlink"/>
    <w:basedOn w:val="DefaultParagraphFont"/>
    <w:uiPriority w:val="99"/>
    <w:unhideWhenUsed/>
    <w:rsid w:val="00D422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5074">
      <w:bodyDiv w:val="1"/>
      <w:marLeft w:val="0"/>
      <w:marRight w:val="0"/>
      <w:marTop w:val="0"/>
      <w:marBottom w:val="0"/>
      <w:divBdr>
        <w:top w:val="none" w:sz="0" w:space="0" w:color="auto"/>
        <w:left w:val="none" w:sz="0" w:space="0" w:color="auto"/>
        <w:bottom w:val="none" w:sz="0" w:space="0" w:color="auto"/>
        <w:right w:val="none" w:sz="0" w:space="0" w:color="auto"/>
      </w:divBdr>
    </w:div>
    <w:div w:id="1522012988">
      <w:bodyDiv w:val="1"/>
      <w:marLeft w:val="0"/>
      <w:marRight w:val="0"/>
      <w:marTop w:val="0"/>
      <w:marBottom w:val="0"/>
      <w:divBdr>
        <w:top w:val="none" w:sz="0" w:space="0" w:color="auto"/>
        <w:left w:val="none" w:sz="0" w:space="0" w:color="auto"/>
        <w:bottom w:val="none" w:sz="0" w:space="0" w:color="auto"/>
        <w:right w:val="none" w:sz="0" w:space="0" w:color="auto"/>
      </w:divBdr>
    </w:div>
    <w:div w:id="1663848049">
      <w:bodyDiv w:val="1"/>
      <w:marLeft w:val="0"/>
      <w:marRight w:val="0"/>
      <w:marTop w:val="0"/>
      <w:marBottom w:val="0"/>
      <w:divBdr>
        <w:top w:val="none" w:sz="0" w:space="0" w:color="auto"/>
        <w:left w:val="none" w:sz="0" w:space="0" w:color="auto"/>
        <w:bottom w:val="none" w:sz="0" w:space="0" w:color="auto"/>
        <w:right w:val="none" w:sz="0" w:space="0" w:color="auto"/>
      </w:divBdr>
    </w:div>
    <w:div w:id="18305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3" ma:contentTypeDescription="Create a new document." ma:contentTypeScope="" ma:versionID="9be7ba72f0ba7f43e00f438f4b8a0688">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54e51a29f1e5008acfb5b9e3226b9950"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625EA-6AA4-4372-8070-B3B5D914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1E0EA-EB4E-4EEB-B6C5-66BC0FA26D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6F1194-2D92-4DF7-AB86-8C3F29686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Meacher</dc:creator>
  <cp:keywords/>
  <dc:description/>
  <cp:lastModifiedBy>Sian Breen</cp:lastModifiedBy>
  <cp:revision>3</cp:revision>
  <dcterms:created xsi:type="dcterms:W3CDTF">2025-11-10T12:53:00Z</dcterms:created>
  <dcterms:modified xsi:type="dcterms:W3CDTF">2025-11-12T11:22:00Z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